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6AAE14" w14:textId="77777777" w:rsidR="00CC0F57" w:rsidRPr="00F54BD5" w:rsidRDefault="00CC0F57" w:rsidP="00A77F6E">
      <w:pPr>
        <w:spacing w:before="4" w:after="10" w:line="240" w:lineRule="auto"/>
        <w:ind w:left="288" w:right="-576"/>
        <w:rPr>
          <w:rFonts w:ascii="Arial" w:hAnsi="Arial" w:cs="Arial"/>
          <w:b/>
          <w:i/>
          <w:sz w:val="23"/>
          <w:szCs w:val="23"/>
        </w:rPr>
      </w:pPr>
    </w:p>
    <w:p w14:paraId="6FD93FB6" w14:textId="72B0599C" w:rsidR="00D2091A" w:rsidRPr="00F54BD5" w:rsidRDefault="00D2091A" w:rsidP="002855E0">
      <w:pPr>
        <w:spacing w:before="4" w:after="60" w:line="240" w:lineRule="auto"/>
        <w:ind w:right="-432"/>
        <w:rPr>
          <w:rFonts w:ascii="Arial" w:hAnsi="Arial" w:cs="Arial"/>
          <w:sz w:val="23"/>
          <w:szCs w:val="23"/>
          <w:lang w:val="es-ES"/>
        </w:rPr>
      </w:pPr>
      <w:proofErr w:type="spellStart"/>
      <w:r w:rsidRPr="00F54BD5">
        <w:rPr>
          <w:rFonts w:ascii="Arial" w:hAnsi="Arial" w:cs="Arial"/>
          <w:b/>
          <w:sz w:val="23"/>
          <w:szCs w:val="23"/>
          <w:lang w:val="es-ES"/>
        </w:rPr>
        <w:t>INtegRIty</w:t>
      </w:r>
      <w:proofErr w:type="spellEnd"/>
      <w:r w:rsidRPr="00F54BD5">
        <w:rPr>
          <w:rFonts w:ascii="Arial" w:hAnsi="Arial" w:cs="Arial"/>
          <w:b/>
          <w:sz w:val="23"/>
          <w:szCs w:val="23"/>
          <w:lang w:val="es-ES"/>
        </w:rPr>
        <w:t xml:space="preserve"> </w:t>
      </w:r>
      <w:proofErr w:type="spellStart"/>
      <w:r w:rsidRPr="00F54BD5">
        <w:rPr>
          <w:rFonts w:ascii="Arial" w:hAnsi="Arial" w:cs="Arial"/>
          <w:b/>
          <w:sz w:val="23"/>
          <w:szCs w:val="23"/>
          <w:lang w:val="es-ES"/>
        </w:rPr>
        <w:t>Counseling</w:t>
      </w:r>
      <w:proofErr w:type="spellEnd"/>
      <w:r w:rsidRPr="00F54BD5">
        <w:rPr>
          <w:rFonts w:ascii="Arial" w:hAnsi="Arial" w:cs="Arial"/>
          <w:b/>
          <w:sz w:val="23"/>
          <w:szCs w:val="23"/>
          <w:lang w:val="es-ES"/>
        </w:rPr>
        <w:t>, Inc.</w:t>
      </w:r>
      <w:r w:rsidRPr="00F54BD5">
        <w:rPr>
          <w:rFonts w:ascii="Arial" w:hAnsi="Arial" w:cs="Arial"/>
          <w:sz w:val="23"/>
          <w:szCs w:val="23"/>
          <w:lang w:val="es-ES"/>
        </w:rPr>
        <w:t xml:space="preserve"> ofrece servicios asequibles de consejería, educación y colaboración para niños, adultos y familias. Nuestros servicios están disponibles para todos, y se centran en las necesidades de las personas marginadas y los que están bajo riesgo. Les ayudamos a examinar las decisiones tomadas en el pasado o en el presente y para elegir alternativas saludables. </w:t>
      </w:r>
      <w:proofErr w:type="spellStart"/>
      <w:r w:rsidRPr="00F54BD5">
        <w:rPr>
          <w:rFonts w:ascii="Arial" w:hAnsi="Arial" w:cs="Arial"/>
          <w:sz w:val="23"/>
          <w:szCs w:val="23"/>
          <w:lang w:val="es-ES"/>
        </w:rPr>
        <w:t>INtegRIty</w:t>
      </w:r>
      <w:proofErr w:type="spellEnd"/>
      <w:r w:rsidRPr="00F54BD5">
        <w:rPr>
          <w:rFonts w:ascii="Arial" w:hAnsi="Arial" w:cs="Arial"/>
          <w:sz w:val="23"/>
          <w:szCs w:val="23"/>
          <w:lang w:val="es-ES"/>
        </w:rPr>
        <w:t xml:space="preserve"> </w:t>
      </w:r>
      <w:proofErr w:type="spellStart"/>
      <w:r w:rsidRPr="00F54BD5">
        <w:rPr>
          <w:rFonts w:ascii="Arial" w:hAnsi="Arial" w:cs="Arial"/>
          <w:sz w:val="23"/>
          <w:szCs w:val="23"/>
          <w:lang w:val="es-ES"/>
        </w:rPr>
        <w:t>Counseling</w:t>
      </w:r>
      <w:proofErr w:type="spellEnd"/>
      <w:r w:rsidRPr="00F54BD5">
        <w:rPr>
          <w:rFonts w:ascii="Arial" w:hAnsi="Arial" w:cs="Arial"/>
          <w:sz w:val="23"/>
          <w:szCs w:val="23"/>
          <w:lang w:val="es-ES"/>
        </w:rPr>
        <w:t xml:space="preserve"> les apoya y orienta a los clientes a medida que desarrollen la capacidad de vivir exitosamente. </w:t>
      </w:r>
    </w:p>
    <w:p w14:paraId="07D7B47E" w14:textId="1DB19CAF" w:rsidR="00EB50FE" w:rsidRPr="00F54BD5" w:rsidRDefault="00D2091A" w:rsidP="002855E0">
      <w:pPr>
        <w:spacing w:before="4" w:after="60" w:line="240" w:lineRule="auto"/>
        <w:ind w:right="-432"/>
        <w:rPr>
          <w:rFonts w:ascii="Arial" w:hAnsi="Arial" w:cs="Arial"/>
          <w:sz w:val="23"/>
          <w:szCs w:val="23"/>
          <w:lang w:val="es-ES"/>
        </w:rPr>
      </w:pPr>
      <w:proofErr w:type="spellStart"/>
      <w:r w:rsidRPr="00F54BD5">
        <w:rPr>
          <w:rFonts w:ascii="Arial" w:hAnsi="Arial" w:cs="Arial"/>
          <w:b/>
          <w:sz w:val="23"/>
          <w:szCs w:val="23"/>
          <w:lang w:val="es-ES"/>
        </w:rPr>
        <w:t>INtegRIty</w:t>
      </w:r>
      <w:proofErr w:type="spellEnd"/>
      <w:r w:rsidRPr="00F54BD5">
        <w:rPr>
          <w:rFonts w:ascii="Arial" w:hAnsi="Arial" w:cs="Arial"/>
          <w:b/>
          <w:sz w:val="23"/>
          <w:szCs w:val="23"/>
          <w:lang w:val="es-ES"/>
        </w:rPr>
        <w:t xml:space="preserve"> </w:t>
      </w:r>
      <w:proofErr w:type="spellStart"/>
      <w:r w:rsidRPr="00F54BD5">
        <w:rPr>
          <w:rFonts w:ascii="Arial" w:hAnsi="Arial" w:cs="Arial"/>
          <w:b/>
          <w:sz w:val="23"/>
          <w:szCs w:val="23"/>
          <w:lang w:val="es-ES"/>
        </w:rPr>
        <w:t>Counseling</w:t>
      </w:r>
      <w:proofErr w:type="spellEnd"/>
      <w:r w:rsidRPr="00F54BD5">
        <w:rPr>
          <w:rFonts w:ascii="Arial" w:hAnsi="Arial" w:cs="Arial"/>
          <w:sz w:val="23"/>
          <w:szCs w:val="23"/>
          <w:lang w:val="es-ES"/>
        </w:rPr>
        <w:t xml:space="preserve"> sirve a todos los miembros de la comunidad independientemente de su raza, género, creencia u orientación sexual. Nuestros servicios están basados en nuestra creencia y confianza en la compasión de Dios para toda la humanidad...</w:t>
      </w:r>
    </w:p>
    <w:p w14:paraId="25A7A968" w14:textId="77777777" w:rsidR="00D2091A" w:rsidRPr="00F54BD5" w:rsidRDefault="00D2091A" w:rsidP="00A77F6E">
      <w:pPr>
        <w:spacing w:before="4" w:after="10" w:line="240" w:lineRule="auto"/>
        <w:ind w:left="288" w:right="-432"/>
        <w:jc w:val="center"/>
        <w:rPr>
          <w:rFonts w:ascii="Arial" w:hAnsi="Arial" w:cs="Arial"/>
          <w:b/>
          <w:bCs/>
          <w:sz w:val="23"/>
          <w:szCs w:val="23"/>
          <w:lang w:val="es-ES"/>
        </w:rPr>
      </w:pPr>
      <w:r w:rsidRPr="00F54BD5">
        <w:rPr>
          <w:rFonts w:ascii="Arial" w:hAnsi="Arial" w:cs="Arial"/>
          <w:b/>
          <w:bCs/>
          <w:sz w:val="23"/>
          <w:szCs w:val="23"/>
          <w:lang w:val="es-ES"/>
        </w:rPr>
        <w:t xml:space="preserve">Sobre </w:t>
      </w:r>
      <w:proofErr w:type="spellStart"/>
      <w:r w:rsidRPr="00F54BD5">
        <w:rPr>
          <w:rFonts w:ascii="Arial" w:hAnsi="Arial" w:cs="Arial"/>
          <w:b/>
          <w:bCs/>
          <w:sz w:val="23"/>
          <w:szCs w:val="23"/>
          <w:lang w:val="es-ES"/>
        </w:rPr>
        <w:t>INtegRIty</w:t>
      </w:r>
      <w:proofErr w:type="spellEnd"/>
    </w:p>
    <w:p w14:paraId="2C1AB2C1" w14:textId="77777777" w:rsidR="00D2091A" w:rsidRPr="00F54BD5" w:rsidRDefault="00D2091A" w:rsidP="00A77F6E">
      <w:pPr>
        <w:pStyle w:val="ListParagraph"/>
        <w:numPr>
          <w:ilvl w:val="0"/>
          <w:numId w:val="1"/>
        </w:numPr>
        <w:spacing w:before="4" w:after="10" w:line="240" w:lineRule="auto"/>
        <w:ind w:left="288" w:right="-432"/>
        <w:rPr>
          <w:rFonts w:ascii="Arial" w:hAnsi="Arial" w:cs="Arial"/>
          <w:sz w:val="23"/>
          <w:szCs w:val="23"/>
          <w:lang w:val="es-ES"/>
        </w:rPr>
      </w:pPr>
      <w:r w:rsidRPr="00F54BD5">
        <w:rPr>
          <w:rFonts w:ascii="Arial" w:hAnsi="Arial" w:cs="Arial"/>
          <w:sz w:val="23"/>
          <w:szCs w:val="23"/>
          <w:lang w:val="es-ES"/>
        </w:rPr>
        <w:t xml:space="preserve">501(c)(3) Una sociedad sin fines de lucro comenzó en 2014 para </w:t>
      </w:r>
      <w:proofErr w:type="spellStart"/>
      <w:r w:rsidRPr="00F54BD5">
        <w:rPr>
          <w:rFonts w:ascii="Arial" w:hAnsi="Arial" w:cs="Arial"/>
          <w:sz w:val="23"/>
          <w:szCs w:val="23"/>
          <w:lang w:val="es-ES"/>
        </w:rPr>
        <w:t>dirigerse</w:t>
      </w:r>
      <w:proofErr w:type="spellEnd"/>
      <w:r w:rsidRPr="00F54BD5">
        <w:rPr>
          <w:rFonts w:ascii="Arial" w:hAnsi="Arial" w:cs="Arial"/>
          <w:sz w:val="23"/>
          <w:szCs w:val="23"/>
          <w:lang w:val="es-ES"/>
        </w:rPr>
        <w:t xml:space="preserve"> a las necesidades de las poblaciones bajo riesgo</w:t>
      </w:r>
    </w:p>
    <w:p w14:paraId="174863E4" w14:textId="77777777" w:rsidR="00D2091A" w:rsidRPr="00F54BD5" w:rsidRDefault="00D2091A" w:rsidP="00A77F6E">
      <w:pPr>
        <w:pStyle w:val="ListParagraph"/>
        <w:numPr>
          <w:ilvl w:val="0"/>
          <w:numId w:val="1"/>
        </w:numPr>
        <w:spacing w:before="4" w:after="10" w:line="240" w:lineRule="auto"/>
        <w:ind w:left="288" w:right="-432"/>
        <w:rPr>
          <w:rFonts w:ascii="Arial" w:hAnsi="Arial" w:cs="Arial"/>
          <w:sz w:val="23"/>
          <w:szCs w:val="23"/>
          <w:lang w:val="es-ES"/>
        </w:rPr>
      </w:pPr>
      <w:r w:rsidRPr="00F54BD5">
        <w:rPr>
          <w:rFonts w:ascii="Arial" w:hAnsi="Arial" w:cs="Arial"/>
          <w:sz w:val="23"/>
          <w:szCs w:val="23"/>
          <w:lang w:val="es-ES"/>
        </w:rPr>
        <w:t xml:space="preserve">Fundada por </w:t>
      </w:r>
      <w:proofErr w:type="spellStart"/>
      <w:r w:rsidRPr="00F54BD5">
        <w:rPr>
          <w:rFonts w:ascii="Arial" w:hAnsi="Arial" w:cs="Arial"/>
          <w:sz w:val="23"/>
          <w:szCs w:val="23"/>
          <w:lang w:val="es-ES"/>
        </w:rPr>
        <w:t>Luella</w:t>
      </w:r>
      <w:proofErr w:type="spellEnd"/>
      <w:r w:rsidRPr="00F54BD5">
        <w:rPr>
          <w:rFonts w:ascii="Arial" w:hAnsi="Arial" w:cs="Arial"/>
          <w:sz w:val="23"/>
          <w:szCs w:val="23"/>
          <w:lang w:val="es-ES"/>
        </w:rPr>
        <w:t xml:space="preserve"> </w:t>
      </w:r>
      <w:proofErr w:type="spellStart"/>
      <w:r w:rsidRPr="00F54BD5">
        <w:rPr>
          <w:rFonts w:ascii="Arial" w:hAnsi="Arial" w:cs="Arial"/>
          <w:sz w:val="23"/>
          <w:szCs w:val="23"/>
          <w:lang w:val="es-ES"/>
        </w:rPr>
        <w:t>Mahannah</w:t>
      </w:r>
      <w:proofErr w:type="spellEnd"/>
      <w:r w:rsidRPr="00F54BD5">
        <w:rPr>
          <w:rFonts w:ascii="Arial" w:hAnsi="Arial" w:cs="Arial"/>
          <w:sz w:val="23"/>
          <w:szCs w:val="23"/>
          <w:lang w:val="es-ES"/>
        </w:rPr>
        <w:t xml:space="preserve">, MS, LCPC y Don </w:t>
      </w:r>
      <w:proofErr w:type="spellStart"/>
      <w:r w:rsidRPr="00F54BD5">
        <w:rPr>
          <w:rFonts w:ascii="Arial" w:hAnsi="Arial" w:cs="Arial"/>
          <w:sz w:val="23"/>
          <w:szCs w:val="23"/>
          <w:lang w:val="es-ES"/>
        </w:rPr>
        <w:t>Mahannah</w:t>
      </w:r>
      <w:proofErr w:type="spellEnd"/>
    </w:p>
    <w:p w14:paraId="33F221BF" w14:textId="77777777" w:rsidR="004D464F" w:rsidRPr="00F54BD5" w:rsidRDefault="00D2091A" w:rsidP="00A77F6E">
      <w:pPr>
        <w:pStyle w:val="ListParagraph"/>
        <w:numPr>
          <w:ilvl w:val="0"/>
          <w:numId w:val="1"/>
        </w:numPr>
        <w:spacing w:before="4" w:after="10" w:line="240" w:lineRule="auto"/>
        <w:ind w:left="288" w:right="-432"/>
        <w:rPr>
          <w:rFonts w:ascii="Arial" w:hAnsi="Arial" w:cs="Arial"/>
          <w:sz w:val="23"/>
          <w:szCs w:val="23"/>
          <w:lang w:val="es-ES"/>
        </w:rPr>
      </w:pPr>
      <w:r w:rsidRPr="00F54BD5">
        <w:rPr>
          <w:rFonts w:ascii="Arial" w:hAnsi="Arial" w:cs="Arial"/>
          <w:sz w:val="23"/>
          <w:szCs w:val="23"/>
          <w:lang w:val="es-ES"/>
        </w:rPr>
        <w:t>Somos una agencia de "Pagar lo que puedas"</w:t>
      </w:r>
    </w:p>
    <w:p w14:paraId="55A5728A" w14:textId="77777777" w:rsidR="004D464F" w:rsidRPr="00F54BD5" w:rsidRDefault="00D2091A" w:rsidP="00A77F6E">
      <w:pPr>
        <w:pStyle w:val="ListParagraph"/>
        <w:numPr>
          <w:ilvl w:val="1"/>
          <w:numId w:val="1"/>
        </w:numPr>
        <w:spacing w:before="4" w:after="10" w:line="240" w:lineRule="auto"/>
        <w:ind w:left="504" w:right="-432"/>
        <w:rPr>
          <w:rFonts w:ascii="Arial" w:hAnsi="Arial" w:cs="Arial"/>
          <w:sz w:val="23"/>
          <w:szCs w:val="23"/>
          <w:lang w:val="es-ES"/>
        </w:rPr>
      </w:pPr>
      <w:r w:rsidRPr="00F54BD5">
        <w:rPr>
          <w:rFonts w:ascii="Arial" w:hAnsi="Arial" w:cs="Arial"/>
          <w:sz w:val="23"/>
          <w:szCs w:val="23"/>
          <w:lang w:val="es-ES"/>
        </w:rPr>
        <w:t xml:space="preserve">Les servimos a personas sin seguro y sin cobertura suficiente </w:t>
      </w:r>
    </w:p>
    <w:p w14:paraId="3AD82510" w14:textId="77777777" w:rsidR="004D464F" w:rsidRPr="00F54BD5" w:rsidRDefault="00D2091A" w:rsidP="00A77F6E">
      <w:pPr>
        <w:pStyle w:val="ListParagraph"/>
        <w:numPr>
          <w:ilvl w:val="1"/>
          <w:numId w:val="1"/>
        </w:numPr>
        <w:spacing w:before="4" w:after="10" w:line="240" w:lineRule="auto"/>
        <w:ind w:left="504" w:right="-432"/>
        <w:rPr>
          <w:rFonts w:ascii="Arial" w:hAnsi="Arial" w:cs="Arial"/>
          <w:sz w:val="23"/>
          <w:szCs w:val="23"/>
          <w:lang w:val="es-ES"/>
        </w:rPr>
      </w:pPr>
      <w:r w:rsidRPr="00F54BD5">
        <w:rPr>
          <w:rFonts w:ascii="Arial" w:hAnsi="Arial" w:cs="Arial"/>
          <w:sz w:val="23"/>
          <w:szCs w:val="23"/>
          <w:lang w:val="es-ES"/>
        </w:rPr>
        <w:t>No hay barreras financieras a la ayuda</w:t>
      </w:r>
    </w:p>
    <w:p w14:paraId="74DB6E7D" w14:textId="436CAA90" w:rsidR="00D2091A" w:rsidRPr="00F54BD5" w:rsidRDefault="00D2091A" w:rsidP="00A77F6E">
      <w:pPr>
        <w:pStyle w:val="ListParagraph"/>
        <w:numPr>
          <w:ilvl w:val="1"/>
          <w:numId w:val="1"/>
        </w:numPr>
        <w:spacing w:before="4" w:after="10" w:line="240" w:lineRule="auto"/>
        <w:ind w:left="504" w:right="-432"/>
        <w:rPr>
          <w:rFonts w:ascii="Arial" w:hAnsi="Arial" w:cs="Arial"/>
          <w:sz w:val="23"/>
          <w:szCs w:val="23"/>
          <w:lang w:val="es-ES"/>
        </w:rPr>
      </w:pPr>
      <w:r w:rsidRPr="00F54BD5">
        <w:rPr>
          <w:rFonts w:ascii="Arial" w:hAnsi="Arial" w:cs="Arial"/>
          <w:sz w:val="23"/>
          <w:szCs w:val="23"/>
          <w:lang w:val="es-ES"/>
        </w:rPr>
        <w:t>No aceptamos pagos de las compañías de seguro</w:t>
      </w:r>
    </w:p>
    <w:p w14:paraId="212AB5F6" w14:textId="77777777" w:rsidR="00D2091A" w:rsidRPr="00F54BD5" w:rsidRDefault="00D2091A" w:rsidP="00A77F6E">
      <w:pPr>
        <w:pStyle w:val="ListParagraph"/>
        <w:numPr>
          <w:ilvl w:val="0"/>
          <w:numId w:val="1"/>
        </w:numPr>
        <w:spacing w:before="4" w:after="10" w:line="240" w:lineRule="auto"/>
        <w:ind w:left="288" w:right="-432"/>
        <w:rPr>
          <w:rFonts w:ascii="Arial" w:hAnsi="Arial" w:cs="Arial"/>
          <w:sz w:val="23"/>
          <w:szCs w:val="23"/>
          <w:lang w:val="es-ES"/>
        </w:rPr>
      </w:pPr>
      <w:r w:rsidRPr="00F54BD5">
        <w:rPr>
          <w:rFonts w:ascii="Arial" w:hAnsi="Arial" w:cs="Arial"/>
          <w:sz w:val="23"/>
          <w:szCs w:val="23"/>
          <w:lang w:val="es-ES"/>
        </w:rPr>
        <w:t>Hemos atendido a más de 850 clientes y tenido más de 10,000 citas</w:t>
      </w:r>
    </w:p>
    <w:p w14:paraId="4CBFAEC9" w14:textId="77777777" w:rsidR="004D464F" w:rsidRPr="00F54BD5" w:rsidRDefault="00D2091A" w:rsidP="00A77F6E">
      <w:pPr>
        <w:pStyle w:val="ListParagraph"/>
        <w:numPr>
          <w:ilvl w:val="0"/>
          <w:numId w:val="1"/>
        </w:numPr>
        <w:spacing w:before="4" w:after="10" w:line="240" w:lineRule="auto"/>
        <w:ind w:left="288" w:right="-432"/>
        <w:rPr>
          <w:rFonts w:ascii="Arial" w:hAnsi="Arial" w:cs="Arial"/>
          <w:sz w:val="23"/>
          <w:szCs w:val="23"/>
          <w:lang w:val="es-ES"/>
        </w:rPr>
      </w:pPr>
      <w:r w:rsidRPr="00F54BD5">
        <w:rPr>
          <w:rFonts w:ascii="Arial" w:hAnsi="Arial" w:cs="Arial"/>
          <w:sz w:val="23"/>
          <w:szCs w:val="23"/>
          <w:lang w:val="es-ES"/>
        </w:rPr>
        <w:t>Nuestros 20 proveedores son…</w:t>
      </w:r>
    </w:p>
    <w:p w14:paraId="7FB4E214" w14:textId="43FA5883" w:rsidR="004D464F" w:rsidRPr="00F54BD5" w:rsidRDefault="00D2091A" w:rsidP="00A77F6E">
      <w:pPr>
        <w:pStyle w:val="ListParagraph"/>
        <w:numPr>
          <w:ilvl w:val="1"/>
          <w:numId w:val="1"/>
        </w:numPr>
        <w:spacing w:before="4" w:after="10" w:line="240" w:lineRule="auto"/>
        <w:ind w:left="504" w:right="-432"/>
        <w:rPr>
          <w:rFonts w:ascii="Arial" w:hAnsi="Arial" w:cs="Arial"/>
          <w:sz w:val="23"/>
          <w:szCs w:val="23"/>
          <w:lang w:val="es-ES"/>
        </w:rPr>
      </w:pPr>
      <w:r w:rsidRPr="00F54BD5">
        <w:rPr>
          <w:rFonts w:ascii="Arial" w:hAnsi="Arial" w:cs="Arial"/>
          <w:sz w:val="23"/>
          <w:szCs w:val="23"/>
          <w:lang w:val="es-ES"/>
        </w:rPr>
        <w:t>Consejeros y trabajadores sociales con experienci</w:t>
      </w:r>
      <w:r w:rsidR="004D464F" w:rsidRPr="00F54BD5">
        <w:rPr>
          <w:rFonts w:ascii="Arial" w:hAnsi="Arial" w:cs="Arial"/>
          <w:sz w:val="23"/>
          <w:szCs w:val="23"/>
          <w:lang w:val="es-ES"/>
        </w:rPr>
        <w:t>a</w:t>
      </w:r>
    </w:p>
    <w:p w14:paraId="69008924" w14:textId="77777777" w:rsidR="004D464F" w:rsidRPr="00F54BD5" w:rsidRDefault="00D2091A" w:rsidP="00A77F6E">
      <w:pPr>
        <w:pStyle w:val="ListParagraph"/>
        <w:numPr>
          <w:ilvl w:val="1"/>
          <w:numId w:val="1"/>
        </w:numPr>
        <w:spacing w:before="4" w:after="10" w:line="240" w:lineRule="auto"/>
        <w:ind w:left="504" w:right="-432"/>
        <w:rPr>
          <w:rFonts w:ascii="Arial" w:hAnsi="Arial" w:cs="Arial"/>
          <w:sz w:val="23"/>
          <w:szCs w:val="23"/>
          <w:lang w:val="es-ES"/>
        </w:rPr>
      </w:pPr>
      <w:r w:rsidRPr="00F54BD5">
        <w:rPr>
          <w:rFonts w:ascii="Arial" w:hAnsi="Arial" w:cs="Arial"/>
          <w:sz w:val="23"/>
          <w:szCs w:val="23"/>
          <w:lang w:val="es-ES"/>
        </w:rPr>
        <w:t>Consejeros que están haciendo sus internados</w:t>
      </w:r>
    </w:p>
    <w:p w14:paraId="3C38755B" w14:textId="77777777" w:rsidR="004D464F" w:rsidRPr="00F54BD5" w:rsidRDefault="00D2091A" w:rsidP="00A77F6E">
      <w:pPr>
        <w:pStyle w:val="ListParagraph"/>
        <w:numPr>
          <w:ilvl w:val="1"/>
          <w:numId w:val="1"/>
        </w:numPr>
        <w:spacing w:before="4" w:after="10" w:line="240" w:lineRule="auto"/>
        <w:ind w:left="504" w:right="-432"/>
        <w:rPr>
          <w:rFonts w:ascii="Arial" w:hAnsi="Arial" w:cs="Arial"/>
          <w:sz w:val="23"/>
          <w:szCs w:val="23"/>
          <w:lang w:val="es-ES"/>
        </w:rPr>
      </w:pPr>
      <w:r w:rsidRPr="00F54BD5">
        <w:rPr>
          <w:rFonts w:ascii="Arial" w:hAnsi="Arial" w:cs="Arial"/>
          <w:sz w:val="23"/>
          <w:szCs w:val="23"/>
          <w:lang w:val="es-ES"/>
        </w:rPr>
        <w:t>Especialistas en educación familiar</w:t>
      </w:r>
    </w:p>
    <w:p w14:paraId="6FD68F2A" w14:textId="57C50407" w:rsidR="00D2091A" w:rsidRPr="00F54BD5" w:rsidRDefault="00D2091A" w:rsidP="00A77F6E">
      <w:pPr>
        <w:pStyle w:val="ListParagraph"/>
        <w:numPr>
          <w:ilvl w:val="1"/>
          <w:numId w:val="1"/>
        </w:numPr>
        <w:spacing w:before="4" w:after="10" w:line="240" w:lineRule="auto"/>
        <w:ind w:left="504" w:right="-432"/>
        <w:rPr>
          <w:rFonts w:ascii="Arial" w:hAnsi="Arial" w:cs="Arial"/>
          <w:sz w:val="23"/>
          <w:szCs w:val="23"/>
          <w:lang w:val="es-ES"/>
        </w:rPr>
      </w:pPr>
      <w:r w:rsidRPr="00F54BD5">
        <w:rPr>
          <w:rFonts w:ascii="Arial" w:hAnsi="Arial" w:cs="Arial"/>
          <w:sz w:val="23"/>
          <w:szCs w:val="23"/>
          <w:lang w:val="es-ES"/>
        </w:rPr>
        <w:t xml:space="preserve">Trabajan con personas en inglés, español y con intérpretes </w:t>
      </w:r>
    </w:p>
    <w:p w14:paraId="153F2656" w14:textId="77777777" w:rsidR="00D2091A" w:rsidRPr="00F54BD5" w:rsidRDefault="00D2091A" w:rsidP="00A77F6E">
      <w:pPr>
        <w:pStyle w:val="ListParagraph"/>
        <w:numPr>
          <w:ilvl w:val="0"/>
          <w:numId w:val="1"/>
        </w:numPr>
        <w:spacing w:before="4" w:after="10" w:line="240" w:lineRule="auto"/>
        <w:ind w:left="288" w:right="-432"/>
        <w:rPr>
          <w:rFonts w:ascii="Arial" w:hAnsi="Arial" w:cs="Arial"/>
          <w:sz w:val="23"/>
          <w:szCs w:val="23"/>
          <w:lang w:val="es-ES"/>
        </w:rPr>
      </w:pPr>
      <w:r w:rsidRPr="00F54BD5">
        <w:rPr>
          <w:rFonts w:ascii="Arial" w:hAnsi="Arial" w:cs="Arial"/>
          <w:sz w:val="23"/>
          <w:szCs w:val="23"/>
          <w:lang w:val="es-ES"/>
        </w:rPr>
        <w:t>Tenemos sesiones de consejería por video y teléfono, además de sesiones en persona</w:t>
      </w:r>
    </w:p>
    <w:p w14:paraId="32AE7042" w14:textId="77777777" w:rsidR="00D2091A" w:rsidRPr="00F54BD5" w:rsidRDefault="00D2091A" w:rsidP="00A77F6E">
      <w:pPr>
        <w:pStyle w:val="ListParagraph"/>
        <w:numPr>
          <w:ilvl w:val="0"/>
          <w:numId w:val="1"/>
        </w:numPr>
        <w:spacing w:before="4" w:after="10" w:line="240" w:lineRule="auto"/>
        <w:ind w:left="288" w:right="-432"/>
        <w:rPr>
          <w:rFonts w:ascii="Arial" w:hAnsi="Arial" w:cs="Arial"/>
          <w:sz w:val="23"/>
          <w:szCs w:val="23"/>
          <w:lang w:val="es-ES"/>
        </w:rPr>
      </w:pPr>
      <w:r w:rsidRPr="00F54BD5">
        <w:rPr>
          <w:rFonts w:ascii="Arial" w:hAnsi="Arial" w:cs="Arial"/>
          <w:sz w:val="23"/>
          <w:szCs w:val="23"/>
          <w:lang w:val="es-ES"/>
        </w:rPr>
        <w:t>Los consejeros utilizan métodos basados en evidencia</w:t>
      </w:r>
    </w:p>
    <w:p w14:paraId="69156499" w14:textId="77777777" w:rsidR="00D2091A" w:rsidRPr="00F54BD5" w:rsidRDefault="00D2091A" w:rsidP="00A77F6E">
      <w:pPr>
        <w:pStyle w:val="ListParagraph"/>
        <w:numPr>
          <w:ilvl w:val="0"/>
          <w:numId w:val="1"/>
        </w:numPr>
        <w:spacing w:before="4" w:after="10" w:line="240" w:lineRule="auto"/>
        <w:ind w:left="288" w:right="-432"/>
        <w:rPr>
          <w:rFonts w:ascii="Arial" w:hAnsi="Arial" w:cs="Arial"/>
          <w:sz w:val="23"/>
          <w:szCs w:val="23"/>
          <w:lang w:val="es-ES"/>
        </w:rPr>
      </w:pPr>
      <w:proofErr w:type="spellStart"/>
      <w:r w:rsidRPr="00F54BD5">
        <w:rPr>
          <w:rFonts w:ascii="Arial" w:hAnsi="Arial" w:cs="Arial"/>
          <w:sz w:val="23"/>
          <w:szCs w:val="23"/>
          <w:lang w:val="es-ES"/>
        </w:rPr>
        <w:t>INtegRIty</w:t>
      </w:r>
      <w:proofErr w:type="spellEnd"/>
      <w:r w:rsidRPr="00F54BD5">
        <w:rPr>
          <w:rFonts w:ascii="Arial" w:hAnsi="Arial" w:cs="Arial"/>
          <w:sz w:val="23"/>
          <w:szCs w:val="23"/>
          <w:lang w:val="es-ES"/>
        </w:rPr>
        <w:t xml:space="preserve"> puede ser una oportunidad para practicar, desarrollo profesional y un camino hacia la licencia</w:t>
      </w:r>
    </w:p>
    <w:p w14:paraId="74C12C80" w14:textId="77777777" w:rsidR="00D2091A" w:rsidRPr="00F54BD5" w:rsidRDefault="00D2091A" w:rsidP="00A77F6E">
      <w:pPr>
        <w:pStyle w:val="ListParagraph"/>
        <w:spacing w:before="4" w:after="10" w:line="240" w:lineRule="auto"/>
        <w:ind w:left="288" w:right="-576"/>
        <w:jc w:val="center"/>
        <w:rPr>
          <w:rFonts w:ascii="Arial" w:hAnsi="Arial" w:cs="Arial"/>
          <w:b/>
          <w:sz w:val="23"/>
          <w:szCs w:val="23"/>
          <w:u w:val="single"/>
          <w:lang w:val="es-ES"/>
        </w:rPr>
      </w:pPr>
      <w:r w:rsidRPr="00F54BD5">
        <w:rPr>
          <w:rFonts w:ascii="Arial" w:hAnsi="Arial" w:cs="Arial"/>
          <w:noProof/>
          <w:sz w:val="23"/>
          <w:szCs w:val="23"/>
          <w:lang w:val="es-ES"/>
        </w:rPr>
        <mc:AlternateContent>
          <mc:Choice Requires="wps">
            <w:drawing>
              <wp:inline distT="0" distB="0" distL="0" distR="0" wp14:anchorId="2DBA1D8C" wp14:editId="05EF08FC">
                <wp:extent cx="3404382" cy="3822971"/>
                <wp:effectExtent l="0" t="0" r="12065" b="12700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382" cy="38229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76A13" w14:textId="77777777" w:rsidR="00D2091A" w:rsidRPr="00F54BD5" w:rsidRDefault="00D2091A" w:rsidP="00F54BD5">
                            <w:pPr>
                              <w:pStyle w:val="NoSpacing"/>
                              <w:spacing w:after="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:lang w:val="es-ES"/>
                              </w:rPr>
                            </w:pPr>
                            <w:r w:rsidRPr="00F54BD5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:lang w:val="es-ES"/>
                              </w:rPr>
                              <w:t xml:space="preserve">¿Cómo empiezo ser cliente con </w:t>
                            </w:r>
                            <w:proofErr w:type="spellStart"/>
                            <w:r w:rsidRPr="00F54BD5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:lang w:val="es-ES"/>
                              </w:rPr>
                              <w:t>INtegRIty</w:t>
                            </w:r>
                            <w:proofErr w:type="spellEnd"/>
                            <w:r w:rsidRPr="00F54BD5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:lang w:val="es-ES"/>
                              </w:rPr>
                              <w:t>?</w:t>
                            </w:r>
                          </w:p>
                          <w:p w14:paraId="2FFD49DF" w14:textId="77777777" w:rsidR="00D2091A" w:rsidRPr="00F54BD5" w:rsidRDefault="00D2091A" w:rsidP="00F54BD5">
                            <w:pPr>
                              <w:pStyle w:val="NoSpacing"/>
                              <w:spacing w:after="60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s-ES"/>
                              </w:rPr>
                            </w:pPr>
                            <w:r w:rsidRPr="00F54BD5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s-ES"/>
                              </w:rPr>
                              <w:t xml:space="preserve">Servimos a menores de edad, a los adultos, a las parejas y a las familias. </w:t>
                            </w:r>
                          </w:p>
                          <w:p w14:paraId="2307CA3A" w14:textId="77777777" w:rsidR="00D2091A" w:rsidRPr="00F54BD5" w:rsidRDefault="00D2091A" w:rsidP="00F54BD5">
                            <w:pPr>
                              <w:pStyle w:val="NoSpacing"/>
                              <w:spacing w:after="60"/>
                              <w:ind w:right="-144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s-ES"/>
                              </w:rPr>
                            </w:pPr>
                            <w:r w:rsidRPr="00F54BD5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s-ES"/>
                              </w:rPr>
                              <w:t xml:space="preserve">Hacemos cita de orientación para los clientes nuevos o para los que están regresando a la consejería. En esta sesión inicial, trabajamos para comprender sus necesidades y su situación personal, así como su horario personal para programar citas. Los clientes que son menores de edad, las parejas y las familiares harán su orientación con la directora antes de hacer citas de consejería. </w:t>
                            </w:r>
                          </w:p>
                          <w:p w14:paraId="7CE5E138" w14:textId="77777777" w:rsidR="00D2091A" w:rsidRPr="00F54BD5" w:rsidRDefault="00D2091A" w:rsidP="00F54BD5">
                            <w:pPr>
                              <w:spacing w:after="60" w:line="240" w:lineRule="auto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s-ES"/>
                              </w:rPr>
                            </w:pPr>
                            <w:r w:rsidRPr="00F54BD5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s-ES"/>
                              </w:rPr>
                              <w:t>Después, le emparejáremos con un consejero/a especializado para esas necesidades y le contactaremos para programar su primera cita. Esto típicamente ocurre dentro varias semanas, dependiendo en nuestra lista de espera.</w:t>
                            </w:r>
                          </w:p>
                          <w:p w14:paraId="19FE0C7E" w14:textId="77777777" w:rsidR="00D2091A" w:rsidRPr="00F54BD5" w:rsidRDefault="00D2091A" w:rsidP="00F54BD5">
                            <w:pPr>
                              <w:pStyle w:val="NoSpacing"/>
                              <w:spacing w:after="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3"/>
                                <w:szCs w:val="23"/>
                                <w:lang w:val="es-ES"/>
                              </w:rPr>
                            </w:pPr>
                            <w:r w:rsidRPr="00F54BD5">
                              <w:rPr>
                                <w:rFonts w:ascii="Arial" w:hAnsi="Arial" w:cs="Arial"/>
                                <w:i/>
                                <w:iCs/>
                                <w:sz w:val="23"/>
                                <w:szCs w:val="23"/>
                                <w:lang w:val="es-ES"/>
                              </w:rPr>
                              <w:t xml:space="preserve"> Llamamos a (309) 827-9100 para iniciar el proceso.</w:t>
                            </w:r>
                          </w:p>
                          <w:p w14:paraId="42320E06" w14:textId="77777777" w:rsidR="00D2091A" w:rsidRPr="00F54BD5" w:rsidRDefault="00D2091A" w:rsidP="00F54BD5">
                            <w:pPr>
                              <w:pStyle w:val="NoSpacing"/>
                              <w:spacing w:after="60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s-ES"/>
                              </w:rPr>
                            </w:pPr>
                            <w:r w:rsidRPr="00F54BD5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s-ES"/>
                              </w:rPr>
                              <w:t>En la orientación, su consejero/a recogerá información y escuchará su historia para comenzar el proceso de colaborar...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DBA1D8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width:268.05pt;height:30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">
                <v:textbox>
                  <w:txbxContent>
                    <w:p w14:paraId="52876A13" w14:textId="77777777" w:rsidR="00D2091A" w:rsidRPr="00F54BD5" w:rsidRDefault="00D2091A" w:rsidP="00F54BD5">
                      <w:pPr>
                        <w:pStyle w:val="NoSpacing"/>
                        <w:spacing w:after="60"/>
                        <w:jc w:val="center"/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:lang w:val="es-ES"/>
                        </w:rPr>
                      </w:pPr>
                      <w:r w:rsidRPr="00F54BD5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:lang w:val="es-ES"/>
                        </w:rPr>
                        <w:t xml:space="preserve">¿Cómo empiezo ser cliente con </w:t>
                      </w:r>
                      <w:proofErr w:type="spellStart"/>
                      <w:r w:rsidRPr="00F54BD5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:lang w:val="es-ES"/>
                        </w:rPr>
                        <w:t>INtegRIty</w:t>
                      </w:r>
                      <w:proofErr w:type="spellEnd"/>
                      <w:r w:rsidRPr="00F54BD5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:lang w:val="es-ES"/>
                        </w:rPr>
                        <w:t>?</w:t>
                      </w:r>
                    </w:p>
                    <w:p w14:paraId="2FFD49DF" w14:textId="77777777" w:rsidR="00D2091A" w:rsidRPr="00F54BD5" w:rsidRDefault="00D2091A" w:rsidP="00F54BD5">
                      <w:pPr>
                        <w:pStyle w:val="NoSpacing"/>
                        <w:spacing w:after="60"/>
                        <w:rPr>
                          <w:rFonts w:ascii="Arial" w:hAnsi="Arial" w:cs="Arial"/>
                          <w:sz w:val="23"/>
                          <w:szCs w:val="23"/>
                          <w:lang w:val="es-ES"/>
                        </w:rPr>
                      </w:pPr>
                      <w:r w:rsidRPr="00F54BD5">
                        <w:rPr>
                          <w:rFonts w:ascii="Arial" w:hAnsi="Arial" w:cs="Arial"/>
                          <w:sz w:val="23"/>
                          <w:szCs w:val="23"/>
                          <w:lang w:val="es-ES"/>
                        </w:rPr>
                        <w:t xml:space="preserve">Servimos a menores de edad, a los adultos, a las parejas y a las familias. </w:t>
                      </w:r>
                    </w:p>
                    <w:p w14:paraId="2307CA3A" w14:textId="77777777" w:rsidR="00D2091A" w:rsidRPr="00F54BD5" w:rsidRDefault="00D2091A" w:rsidP="00F54BD5">
                      <w:pPr>
                        <w:pStyle w:val="NoSpacing"/>
                        <w:spacing w:after="60"/>
                        <w:ind w:right="-144"/>
                        <w:rPr>
                          <w:rFonts w:ascii="Arial" w:hAnsi="Arial" w:cs="Arial"/>
                          <w:sz w:val="23"/>
                          <w:szCs w:val="23"/>
                          <w:lang w:val="es-ES"/>
                        </w:rPr>
                      </w:pPr>
                      <w:r w:rsidRPr="00F54BD5">
                        <w:rPr>
                          <w:rFonts w:ascii="Arial" w:hAnsi="Arial" w:cs="Arial"/>
                          <w:sz w:val="23"/>
                          <w:szCs w:val="23"/>
                          <w:lang w:val="es-ES"/>
                        </w:rPr>
                        <w:t xml:space="preserve">Hacemos cita de orientación para los clientes nuevos o para los que están regresando a la consejería. En esta sesión inicial, trabajamos para comprender sus necesidades y su situación personal, así como su horario personal para programar citas. Los clientes que son menores de edad, las parejas y las familiares harán su orientación con la directora antes de hacer citas de consejería. </w:t>
                      </w:r>
                    </w:p>
                    <w:p w14:paraId="7CE5E138" w14:textId="77777777" w:rsidR="00D2091A" w:rsidRPr="00F54BD5" w:rsidRDefault="00D2091A" w:rsidP="00F54BD5">
                      <w:pPr>
                        <w:spacing w:after="60" w:line="240" w:lineRule="auto"/>
                        <w:rPr>
                          <w:rFonts w:ascii="Arial" w:hAnsi="Arial" w:cs="Arial"/>
                          <w:sz w:val="23"/>
                          <w:szCs w:val="23"/>
                          <w:lang w:val="es-ES"/>
                        </w:rPr>
                      </w:pPr>
                      <w:r w:rsidRPr="00F54BD5">
                        <w:rPr>
                          <w:rFonts w:ascii="Arial" w:hAnsi="Arial" w:cs="Arial"/>
                          <w:sz w:val="23"/>
                          <w:szCs w:val="23"/>
                          <w:lang w:val="es-ES"/>
                        </w:rPr>
                        <w:t>Después, le emparejáremos con un consejero/a especializado para esas necesidades y le contactaremos para programar su primera cita. Esto típicamente ocurre dentro varias semanas, dependiendo en nuestra lista de espera.</w:t>
                      </w:r>
                    </w:p>
                    <w:p w14:paraId="19FE0C7E" w14:textId="77777777" w:rsidR="00D2091A" w:rsidRPr="00F54BD5" w:rsidRDefault="00D2091A" w:rsidP="00F54BD5">
                      <w:pPr>
                        <w:pStyle w:val="NoSpacing"/>
                        <w:spacing w:after="60"/>
                        <w:jc w:val="center"/>
                        <w:rPr>
                          <w:rFonts w:ascii="Arial" w:hAnsi="Arial" w:cs="Arial"/>
                          <w:i/>
                          <w:iCs/>
                          <w:sz w:val="23"/>
                          <w:szCs w:val="23"/>
                          <w:lang w:val="es-ES"/>
                        </w:rPr>
                      </w:pPr>
                      <w:r w:rsidRPr="00F54BD5">
                        <w:rPr>
                          <w:rFonts w:ascii="Arial" w:hAnsi="Arial" w:cs="Arial"/>
                          <w:i/>
                          <w:iCs/>
                          <w:sz w:val="23"/>
                          <w:szCs w:val="23"/>
                          <w:lang w:val="es-ES"/>
                        </w:rPr>
                        <w:t xml:space="preserve"> Llamamos a (309) 827-9100 para iniciar el proceso.</w:t>
                      </w:r>
                    </w:p>
                    <w:p w14:paraId="42320E06" w14:textId="77777777" w:rsidR="00D2091A" w:rsidRPr="00F54BD5" w:rsidRDefault="00D2091A" w:rsidP="00F54BD5">
                      <w:pPr>
                        <w:pStyle w:val="NoSpacing"/>
                        <w:spacing w:after="60"/>
                        <w:rPr>
                          <w:rFonts w:ascii="Arial" w:hAnsi="Arial" w:cs="Arial"/>
                          <w:sz w:val="23"/>
                          <w:szCs w:val="23"/>
                          <w:lang w:val="es-ES"/>
                        </w:rPr>
                      </w:pPr>
                      <w:r w:rsidRPr="00F54BD5">
                        <w:rPr>
                          <w:rFonts w:ascii="Arial" w:hAnsi="Arial" w:cs="Arial"/>
                          <w:sz w:val="23"/>
                          <w:szCs w:val="23"/>
                          <w:lang w:val="es-ES"/>
                        </w:rPr>
                        <w:t>En la orientación, su consejero/a recogerá información y escuchará su historia para comenzar el proceso de colaborar...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F54BD5">
        <w:rPr>
          <w:rFonts w:ascii="Arial" w:hAnsi="Arial" w:cs="Arial"/>
          <w:b/>
          <w:sz w:val="23"/>
          <w:szCs w:val="23"/>
          <w:u w:val="single"/>
          <w:lang w:val="es-ES"/>
        </w:rPr>
        <w:t>Puntos para recordar</w:t>
      </w:r>
    </w:p>
    <w:p w14:paraId="31D5326C" w14:textId="77777777" w:rsidR="00D2091A" w:rsidRPr="00F54BD5" w:rsidRDefault="00D2091A" w:rsidP="00A77F6E">
      <w:pPr>
        <w:pStyle w:val="ListParagraph"/>
        <w:numPr>
          <w:ilvl w:val="0"/>
          <w:numId w:val="2"/>
        </w:numPr>
        <w:spacing w:before="4" w:after="10" w:line="240" w:lineRule="auto"/>
        <w:ind w:left="288" w:right="-576"/>
        <w:rPr>
          <w:rFonts w:ascii="Arial" w:hAnsi="Arial" w:cs="Arial"/>
          <w:sz w:val="23"/>
          <w:szCs w:val="23"/>
          <w:lang w:val="es-ES"/>
        </w:rPr>
      </w:pPr>
      <w:r w:rsidRPr="00F54BD5">
        <w:rPr>
          <w:rFonts w:ascii="Arial" w:hAnsi="Arial" w:cs="Arial"/>
          <w:sz w:val="23"/>
          <w:szCs w:val="23"/>
          <w:lang w:val="es-ES"/>
        </w:rPr>
        <w:t>La necesidad de servicios de salud mental es una gran necesidad. Regularmente recibimos referencias de personas que no tienen adónde ir. Ayudar a un individuo también puede hacer una diferencia en la vida de los demás.</w:t>
      </w:r>
    </w:p>
    <w:p w14:paraId="5AFC1FE4" w14:textId="77777777" w:rsidR="00D2091A" w:rsidRPr="00F54BD5" w:rsidRDefault="00D2091A" w:rsidP="00A77F6E">
      <w:pPr>
        <w:pStyle w:val="ListParagraph"/>
        <w:numPr>
          <w:ilvl w:val="0"/>
          <w:numId w:val="2"/>
        </w:numPr>
        <w:spacing w:before="4" w:after="10" w:line="240" w:lineRule="auto"/>
        <w:ind w:left="288" w:right="-576"/>
        <w:rPr>
          <w:rFonts w:ascii="Arial" w:hAnsi="Arial" w:cs="Arial"/>
          <w:sz w:val="23"/>
          <w:szCs w:val="23"/>
          <w:lang w:val="es-ES"/>
        </w:rPr>
      </w:pPr>
      <w:proofErr w:type="spellStart"/>
      <w:r w:rsidRPr="00F54BD5">
        <w:rPr>
          <w:rFonts w:ascii="Arial" w:hAnsi="Arial" w:cs="Arial"/>
          <w:sz w:val="23"/>
          <w:szCs w:val="23"/>
          <w:lang w:val="es-ES"/>
        </w:rPr>
        <w:t>INtegRIty</w:t>
      </w:r>
      <w:proofErr w:type="spellEnd"/>
      <w:r w:rsidRPr="00F54BD5">
        <w:rPr>
          <w:rFonts w:ascii="Arial" w:hAnsi="Arial" w:cs="Arial"/>
          <w:sz w:val="23"/>
          <w:szCs w:val="23"/>
          <w:lang w:val="es-ES"/>
        </w:rPr>
        <w:t xml:space="preserve"> funciona gracias al esfuerzo y el aporte de nuestros voluntarios. Unas cuantas horas la semana pueden ayudar a nuestro esfuerzo.  </w:t>
      </w:r>
    </w:p>
    <w:p w14:paraId="7CF34113" w14:textId="77777777" w:rsidR="004D464F" w:rsidRPr="00F54BD5" w:rsidRDefault="00D2091A" w:rsidP="00A77F6E">
      <w:pPr>
        <w:pStyle w:val="ListParagraph"/>
        <w:numPr>
          <w:ilvl w:val="0"/>
          <w:numId w:val="2"/>
        </w:numPr>
        <w:spacing w:before="4" w:after="10" w:line="240" w:lineRule="auto"/>
        <w:ind w:left="288" w:right="-576"/>
        <w:rPr>
          <w:rFonts w:ascii="Arial" w:hAnsi="Arial" w:cs="Arial"/>
          <w:sz w:val="23"/>
          <w:szCs w:val="23"/>
          <w:lang w:val="es-ES"/>
        </w:rPr>
      </w:pPr>
      <w:r w:rsidRPr="00F54BD5">
        <w:rPr>
          <w:rFonts w:ascii="Arial" w:hAnsi="Arial" w:cs="Arial"/>
          <w:sz w:val="23"/>
          <w:szCs w:val="23"/>
          <w:lang w:val="es-ES"/>
        </w:rPr>
        <w:t>Las necesidades actuales incluyen:</w:t>
      </w:r>
    </w:p>
    <w:p w14:paraId="46C7624F" w14:textId="6F978324" w:rsidR="004D464F" w:rsidRPr="00F54BD5" w:rsidRDefault="004D464F" w:rsidP="00A77F6E">
      <w:pPr>
        <w:pStyle w:val="ListParagraph"/>
        <w:numPr>
          <w:ilvl w:val="1"/>
          <w:numId w:val="1"/>
        </w:numPr>
        <w:spacing w:before="4" w:after="10" w:line="240" w:lineRule="auto"/>
        <w:ind w:left="504" w:right="-576"/>
        <w:rPr>
          <w:rFonts w:ascii="Arial" w:hAnsi="Arial" w:cs="Arial"/>
          <w:sz w:val="23"/>
          <w:szCs w:val="23"/>
          <w:lang w:val="es-ES"/>
        </w:rPr>
      </w:pPr>
      <w:r w:rsidRPr="00F54BD5">
        <w:rPr>
          <w:rFonts w:ascii="Arial" w:hAnsi="Arial" w:cs="Arial"/>
          <w:sz w:val="23"/>
          <w:szCs w:val="23"/>
          <w:lang w:val="es-ES"/>
        </w:rPr>
        <w:t>Recepción</w:t>
      </w:r>
    </w:p>
    <w:p w14:paraId="69BFCBAB" w14:textId="14753296" w:rsidR="004D464F" w:rsidRPr="00F54BD5" w:rsidRDefault="00D2091A" w:rsidP="00A77F6E">
      <w:pPr>
        <w:pStyle w:val="ListParagraph"/>
        <w:numPr>
          <w:ilvl w:val="1"/>
          <w:numId w:val="1"/>
        </w:numPr>
        <w:spacing w:before="4" w:after="10" w:line="240" w:lineRule="auto"/>
        <w:ind w:left="504" w:right="-576"/>
        <w:rPr>
          <w:rFonts w:ascii="Arial" w:hAnsi="Arial" w:cs="Arial"/>
          <w:sz w:val="23"/>
          <w:szCs w:val="23"/>
          <w:lang w:val="es-ES"/>
        </w:rPr>
      </w:pPr>
      <w:r w:rsidRPr="00F54BD5">
        <w:rPr>
          <w:rFonts w:ascii="Arial" w:hAnsi="Arial" w:cs="Arial"/>
          <w:sz w:val="23"/>
          <w:szCs w:val="23"/>
          <w:lang w:val="es-ES"/>
        </w:rPr>
        <w:t>Consejeros – de habla inglés y español</w:t>
      </w:r>
    </w:p>
    <w:p w14:paraId="73CF47BE" w14:textId="6B9261D3" w:rsidR="00D2091A" w:rsidRPr="00F54BD5" w:rsidRDefault="00D2091A" w:rsidP="00A77F6E">
      <w:pPr>
        <w:pStyle w:val="ListParagraph"/>
        <w:numPr>
          <w:ilvl w:val="1"/>
          <w:numId w:val="1"/>
        </w:numPr>
        <w:spacing w:before="4" w:after="10" w:line="240" w:lineRule="auto"/>
        <w:ind w:left="504" w:right="-576"/>
        <w:rPr>
          <w:rFonts w:ascii="Arial" w:hAnsi="Arial" w:cs="Arial"/>
          <w:sz w:val="23"/>
          <w:szCs w:val="23"/>
          <w:lang w:val="es-ES"/>
        </w:rPr>
      </w:pPr>
      <w:r w:rsidRPr="00F54BD5">
        <w:rPr>
          <w:rFonts w:ascii="Arial" w:hAnsi="Arial" w:cs="Arial"/>
          <w:sz w:val="23"/>
          <w:szCs w:val="23"/>
          <w:lang w:val="es-ES"/>
        </w:rPr>
        <w:t>Voluntarios que pueden interpretar las sesiones en español y francés</w:t>
      </w:r>
    </w:p>
    <w:p w14:paraId="7200498B" w14:textId="77777777" w:rsidR="00D2091A" w:rsidRPr="00F54BD5" w:rsidRDefault="00D2091A" w:rsidP="00A77F6E">
      <w:pPr>
        <w:pStyle w:val="ListParagraph"/>
        <w:numPr>
          <w:ilvl w:val="0"/>
          <w:numId w:val="3"/>
        </w:numPr>
        <w:spacing w:before="4" w:after="10" w:line="240" w:lineRule="auto"/>
        <w:ind w:left="288" w:right="-576"/>
        <w:rPr>
          <w:rFonts w:ascii="Arial" w:hAnsi="Arial" w:cs="Arial"/>
          <w:sz w:val="23"/>
          <w:szCs w:val="23"/>
          <w:lang w:val="es-ES"/>
        </w:rPr>
      </w:pPr>
      <w:r w:rsidRPr="00F54BD5">
        <w:rPr>
          <w:rFonts w:ascii="Arial" w:hAnsi="Arial" w:cs="Arial"/>
          <w:sz w:val="23"/>
          <w:szCs w:val="23"/>
          <w:lang w:val="es-ES"/>
        </w:rPr>
        <w:t>Aceptamos donaciones financieras. Estas pueden hacerse en persona, por medio de correo, en nuestro sitio web o en Facebook. Por favor, considere enviar una donación que su compañía igualará.</w:t>
      </w:r>
    </w:p>
    <w:p w14:paraId="10124DB7" w14:textId="77777777" w:rsidR="00D2091A" w:rsidRPr="00F54BD5" w:rsidRDefault="00D2091A" w:rsidP="00A77F6E">
      <w:pPr>
        <w:pStyle w:val="ListParagraph"/>
        <w:numPr>
          <w:ilvl w:val="0"/>
          <w:numId w:val="3"/>
        </w:numPr>
        <w:spacing w:before="4" w:after="10" w:line="240" w:lineRule="auto"/>
        <w:ind w:left="288" w:right="-576"/>
        <w:rPr>
          <w:rFonts w:ascii="Arial" w:hAnsi="Arial" w:cs="Arial"/>
          <w:sz w:val="23"/>
          <w:szCs w:val="23"/>
          <w:lang w:val="es-ES"/>
        </w:rPr>
      </w:pPr>
      <w:proofErr w:type="gramStart"/>
      <w:r w:rsidRPr="00F54BD5">
        <w:rPr>
          <w:rFonts w:ascii="Arial" w:hAnsi="Arial" w:cs="Arial"/>
          <w:sz w:val="23"/>
          <w:szCs w:val="23"/>
          <w:lang w:val="es-ES"/>
        </w:rPr>
        <w:t xml:space="preserve">¡Regístrese en Amazon </w:t>
      </w:r>
      <w:proofErr w:type="spellStart"/>
      <w:r w:rsidRPr="00F54BD5">
        <w:rPr>
          <w:rFonts w:ascii="Arial" w:hAnsi="Arial" w:cs="Arial"/>
          <w:sz w:val="23"/>
          <w:szCs w:val="23"/>
          <w:lang w:val="es-ES"/>
        </w:rPr>
        <w:t>Smile</w:t>
      </w:r>
      <w:proofErr w:type="spellEnd"/>
      <w:r w:rsidRPr="00F54BD5">
        <w:rPr>
          <w:rFonts w:ascii="Arial" w:hAnsi="Arial" w:cs="Arial"/>
          <w:sz w:val="23"/>
          <w:szCs w:val="23"/>
          <w:lang w:val="es-ES"/>
        </w:rPr>
        <w:t xml:space="preserve"> para que Amazon done un 0.</w:t>
      </w:r>
      <w:proofErr w:type="gramEnd"/>
      <w:r w:rsidRPr="00F54BD5">
        <w:rPr>
          <w:rFonts w:ascii="Arial" w:hAnsi="Arial" w:cs="Arial"/>
          <w:sz w:val="23"/>
          <w:szCs w:val="23"/>
          <w:lang w:val="es-ES"/>
        </w:rPr>
        <w:t xml:space="preserve">5% de sus compras a </w:t>
      </w:r>
      <w:proofErr w:type="spellStart"/>
      <w:r w:rsidRPr="00F54BD5">
        <w:rPr>
          <w:rFonts w:ascii="Arial" w:hAnsi="Arial" w:cs="Arial"/>
          <w:sz w:val="23"/>
          <w:szCs w:val="23"/>
          <w:lang w:val="es-ES"/>
        </w:rPr>
        <w:t>INtegRIty</w:t>
      </w:r>
      <w:proofErr w:type="spellEnd"/>
      <w:r w:rsidRPr="00F54BD5">
        <w:rPr>
          <w:rFonts w:ascii="Arial" w:hAnsi="Arial" w:cs="Arial"/>
          <w:sz w:val="23"/>
          <w:szCs w:val="23"/>
          <w:lang w:val="es-ES"/>
        </w:rPr>
        <w:t>!</w:t>
      </w:r>
    </w:p>
    <w:p w14:paraId="293C0E78" w14:textId="77777777" w:rsidR="00D2091A" w:rsidRPr="00F54BD5" w:rsidRDefault="00D2091A" w:rsidP="00A77F6E">
      <w:pPr>
        <w:pStyle w:val="ListParagraph"/>
        <w:numPr>
          <w:ilvl w:val="0"/>
          <w:numId w:val="3"/>
        </w:numPr>
        <w:spacing w:before="4" w:after="10" w:line="240" w:lineRule="auto"/>
        <w:ind w:left="288" w:right="-576"/>
        <w:rPr>
          <w:rFonts w:ascii="Arial" w:hAnsi="Arial" w:cs="Arial"/>
          <w:sz w:val="23"/>
          <w:szCs w:val="23"/>
          <w:lang w:val="es-ES"/>
        </w:rPr>
      </w:pPr>
      <w:r w:rsidRPr="00F54BD5">
        <w:rPr>
          <w:rFonts w:ascii="Arial" w:hAnsi="Arial" w:cs="Arial"/>
          <w:sz w:val="23"/>
          <w:szCs w:val="23"/>
          <w:lang w:val="es-ES"/>
        </w:rPr>
        <w:t>Llámenos a (309) 827-9100 o visítenos en www.integrityhelps.org para obtener información actualizada.</w:t>
      </w:r>
    </w:p>
    <w:p w14:paraId="48936B45" w14:textId="49021A55" w:rsidR="00A649F0" w:rsidRPr="00F54BD5" w:rsidRDefault="00D2091A" w:rsidP="00A77F6E">
      <w:pPr>
        <w:spacing w:before="4" w:after="10" w:line="240" w:lineRule="auto"/>
        <w:ind w:left="288" w:right="-576"/>
        <w:jc w:val="center"/>
        <w:rPr>
          <w:rFonts w:ascii="Arial" w:hAnsi="Arial" w:cs="Arial"/>
          <w:b/>
          <w:i/>
          <w:sz w:val="23"/>
          <w:szCs w:val="23"/>
          <w:lang w:val="es-ES"/>
        </w:rPr>
      </w:pPr>
      <w:r w:rsidRPr="00F54BD5">
        <w:rPr>
          <w:rFonts w:ascii="Arial" w:hAnsi="Arial" w:cs="Arial"/>
          <w:b/>
          <w:i/>
          <w:sz w:val="23"/>
          <w:szCs w:val="23"/>
          <w:lang w:val="es-ES"/>
        </w:rPr>
        <w:t>Véanos en Facebook y en Twitter @dobeheal</w:t>
      </w:r>
    </w:p>
    <w:sectPr w:rsidR="00A649F0" w:rsidRPr="00F54BD5" w:rsidSect="004D46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872" w:right="1008" w:bottom="806" w:left="432" w:header="720" w:footer="432" w:gutter="0"/>
      <w:cols w:num="2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098EE9" w14:textId="77777777" w:rsidR="00876E16" w:rsidRDefault="00876E16">
      <w:pPr>
        <w:spacing w:after="0" w:line="240" w:lineRule="auto"/>
      </w:pPr>
      <w:r>
        <w:separator/>
      </w:r>
    </w:p>
  </w:endnote>
  <w:endnote w:type="continuationSeparator" w:id="0">
    <w:p w14:paraId="32D6827A" w14:textId="77777777" w:rsidR="00876E16" w:rsidRDefault="00876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C62AA" w14:textId="77777777" w:rsidR="007A5F8F" w:rsidRDefault="00876E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44B52" w14:textId="77777777" w:rsidR="004E75F2" w:rsidRPr="00752431" w:rsidRDefault="00EB50FE" w:rsidP="004E75F2">
    <w:pPr>
      <w:pStyle w:val="Footer"/>
      <w:jc w:val="center"/>
      <w:rPr>
        <w:sz w:val="18"/>
        <w:szCs w:val="18"/>
      </w:rPr>
    </w:pPr>
    <w:r w:rsidRPr="00752431">
      <w:rPr>
        <w:sz w:val="18"/>
        <w:szCs w:val="18"/>
      </w:rPr>
      <w:t>6/</w:t>
    </w:r>
    <w:r>
      <w:rPr>
        <w:sz w:val="18"/>
        <w:szCs w:val="18"/>
      </w:rPr>
      <w:t>4</w:t>
    </w:r>
    <w:r w:rsidRPr="00752431">
      <w:rPr>
        <w:sz w:val="18"/>
        <w:szCs w:val="18"/>
      </w:rPr>
      <w:t>/2020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7D430" w14:textId="77777777" w:rsidR="007A5F8F" w:rsidRDefault="00876E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D93073" w14:textId="77777777" w:rsidR="00876E16" w:rsidRDefault="00876E16">
      <w:pPr>
        <w:spacing w:after="0" w:line="240" w:lineRule="auto"/>
      </w:pPr>
      <w:r>
        <w:separator/>
      </w:r>
    </w:p>
  </w:footnote>
  <w:footnote w:type="continuationSeparator" w:id="0">
    <w:p w14:paraId="1301F449" w14:textId="77777777" w:rsidR="00876E16" w:rsidRDefault="00876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EC482" w14:textId="77777777" w:rsidR="007A5F8F" w:rsidRDefault="00876E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82D40" w14:textId="77777777" w:rsidR="00C07E54" w:rsidRDefault="00EB50F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1B45A3" wp14:editId="084B506A">
              <wp:simplePos x="0" y="0"/>
              <wp:positionH relativeFrom="page">
                <wp:posOffset>3070860</wp:posOffset>
              </wp:positionH>
              <wp:positionV relativeFrom="page">
                <wp:posOffset>35560</wp:posOffset>
              </wp:positionV>
              <wp:extent cx="2533650" cy="1104900"/>
              <wp:effectExtent l="9525" t="9525" r="9525" b="952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0" cy="1104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9987E1" w14:textId="77777777" w:rsidR="00447620" w:rsidRPr="008A1B47" w:rsidRDefault="00EB50FE" w:rsidP="00447620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 w:rsidRPr="008A1B47">
                            <w:rPr>
                              <w:rFonts w:ascii="Century Gothic" w:hAnsi="Century Gothic"/>
                              <w:szCs w:val="20"/>
                            </w:rPr>
                            <w:t xml:space="preserve">502 S Morris, Ste </w:t>
                          </w: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D</w:t>
                          </w:r>
                        </w:p>
                        <w:p w14:paraId="41FEBD05" w14:textId="77777777" w:rsidR="00447620" w:rsidRPr="008A1B47" w:rsidRDefault="00EB50FE" w:rsidP="00447620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 w:rsidRPr="008A1B47">
                            <w:rPr>
                              <w:rFonts w:ascii="Century Gothic" w:hAnsi="Century Gothic"/>
                              <w:szCs w:val="20"/>
                            </w:rPr>
                            <w:t>Bloomington, IL 61701</w:t>
                          </w:r>
                        </w:p>
                        <w:p w14:paraId="64A65370" w14:textId="77777777" w:rsidR="00447620" w:rsidRPr="008A1B47" w:rsidRDefault="00EB50FE" w:rsidP="00447620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(</w:t>
                          </w:r>
                          <w:r w:rsidRPr="008A1B47">
                            <w:rPr>
                              <w:rFonts w:ascii="Century Gothic" w:hAnsi="Century Gothic"/>
                              <w:szCs w:val="20"/>
                            </w:rPr>
                            <w:t>309</w:t>
                          </w: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)</w:t>
                          </w:r>
                          <w:r w:rsidRPr="008A1B47">
                            <w:rPr>
                              <w:rFonts w:ascii="Century Gothic" w:hAnsi="Century Gothic"/>
                              <w:szCs w:val="20"/>
                            </w:rPr>
                            <w:t>827.9100</w:t>
                          </w:r>
                        </w:p>
                        <w:p w14:paraId="5BDBDBBC" w14:textId="77777777" w:rsidR="00447620" w:rsidRPr="008A1B47" w:rsidRDefault="00EB50FE" w:rsidP="00447620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szCs w:val="20"/>
                            </w:rPr>
                            <w:t>info@integrityhelps.org</w:t>
                          </w:r>
                        </w:p>
                        <w:p w14:paraId="1C89924B" w14:textId="77777777" w:rsidR="00447620" w:rsidRPr="001A7706" w:rsidRDefault="00876E16" w:rsidP="00447620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Cs w:val="20"/>
                            </w:rPr>
                          </w:pPr>
                          <w:hyperlink r:id="rId1" w:history="1">
                            <w:r w:rsidR="00EB50FE" w:rsidRPr="000169C7">
                              <w:rPr>
                                <w:rStyle w:val="Hyperlink"/>
                                <w:rFonts w:ascii="Century Gothic" w:hAnsi="Century Gothic"/>
                                <w:szCs w:val="20"/>
                              </w:rPr>
                              <w:t>www.integrityhelps.org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1B45A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41.8pt;margin-top:2.8pt;width:199.5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" strokecolor="white [3212]">
              <v:textbox inset=",,,0">
                <w:txbxContent>
                  <w:p w14:paraId="699987E1" w14:textId="77777777" w:rsidR="00447620" w:rsidRPr="008A1B47" w:rsidRDefault="00EB50FE" w:rsidP="00447620">
                    <w:pPr>
                      <w:spacing w:after="0" w:line="240" w:lineRule="auto"/>
                      <w:rPr>
                        <w:rFonts w:ascii="Century Gothic" w:hAnsi="Century Gothic"/>
                        <w:szCs w:val="20"/>
                      </w:rPr>
                    </w:pPr>
                    <w:r w:rsidRPr="008A1B47">
                      <w:rPr>
                        <w:rFonts w:ascii="Century Gothic" w:hAnsi="Century Gothic"/>
                        <w:szCs w:val="20"/>
                      </w:rPr>
                      <w:t xml:space="preserve">502 S Morris, Ste </w:t>
                    </w:r>
                    <w:r>
                      <w:rPr>
                        <w:rFonts w:ascii="Century Gothic" w:hAnsi="Century Gothic"/>
                        <w:szCs w:val="20"/>
                      </w:rPr>
                      <w:t>D</w:t>
                    </w:r>
                  </w:p>
                  <w:p w14:paraId="41FEBD05" w14:textId="77777777" w:rsidR="00447620" w:rsidRPr="008A1B47" w:rsidRDefault="00EB50FE" w:rsidP="00447620">
                    <w:pPr>
                      <w:spacing w:after="0" w:line="240" w:lineRule="auto"/>
                      <w:rPr>
                        <w:rFonts w:ascii="Century Gothic" w:hAnsi="Century Gothic"/>
                        <w:szCs w:val="20"/>
                      </w:rPr>
                    </w:pPr>
                    <w:r w:rsidRPr="008A1B47">
                      <w:rPr>
                        <w:rFonts w:ascii="Century Gothic" w:hAnsi="Century Gothic"/>
                        <w:szCs w:val="20"/>
                      </w:rPr>
                      <w:t>Bloomington, IL 61701</w:t>
                    </w:r>
                  </w:p>
                  <w:p w14:paraId="64A65370" w14:textId="77777777" w:rsidR="00447620" w:rsidRPr="008A1B47" w:rsidRDefault="00EB50FE" w:rsidP="00447620">
                    <w:pPr>
                      <w:spacing w:after="0" w:line="240" w:lineRule="auto"/>
                      <w:rPr>
                        <w:rFonts w:ascii="Century Gothic" w:hAnsi="Century Gothic"/>
                        <w:szCs w:val="20"/>
                      </w:rPr>
                    </w:pPr>
                    <w:r>
                      <w:rPr>
                        <w:rFonts w:ascii="Century Gothic" w:hAnsi="Century Gothic"/>
                        <w:szCs w:val="20"/>
                      </w:rPr>
                      <w:t>(</w:t>
                    </w:r>
                    <w:r w:rsidRPr="008A1B47">
                      <w:rPr>
                        <w:rFonts w:ascii="Century Gothic" w:hAnsi="Century Gothic"/>
                        <w:szCs w:val="20"/>
                      </w:rPr>
                      <w:t>309</w:t>
                    </w:r>
                    <w:r>
                      <w:rPr>
                        <w:rFonts w:ascii="Century Gothic" w:hAnsi="Century Gothic"/>
                        <w:szCs w:val="20"/>
                      </w:rPr>
                      <w:t>)</w:t>
                    </w:r>
                    <w:r w:rsidRPr="008A1B47">
                      <w:rPr>
                        <w:rFonts w:ascii="Century Gothic" w:hAnsi="Century Gothic"/>
                        <w:szCs w:val="20"/>
                      </w:rPr>
                      <w:t>827.9100</w:t>
                    </w:r>
                  </w:p>
                  <w:p w14:paraId="5BDBDBBC" w14:textId="77777777" w:rsidR="00447620" w:rsidRPr="008A1B47" w:rsidRDefault="00EB50FE" w:rsidP="00447620">
                    <w:pPr>
                      <w:spacing w:after="0" w:line="240" w:lineRule="auto"/>
                      <w:rPr>
                        <w:rFonts w:ascii="Century Gothic" w:hAnsi="Century Gothic"/>
                        <w:szCs w:val="20"/>
                      </w:rPr>
                    </w:pPr>
                    <w:r>
                      <w:rPr>
                        <w:rFonts w:ascii="Century Gothic" w:hAnsi="Century Gothic"/>
                        <w:szCs w:val="20"/>
                      </w:rPr>
                      <w:t>info@integrityhelps.org</w:t>
                    </w:r>
                  </w:p>
                  <w:p w14:paraId="1C89924B" w14:textId="77777777" w:rsidR="00447620" w:rsidRPr="001A7706" w:rsidRDefault="00EB50FE" w:rsidP="00447620">
                    <w:pPr>
                      <w:spacing w:after="0" w:line="240" w:lineRule="auto"/>
                      <w:rPr>
                        <w:rFonts w:ascii="Century Gothic" w:hAnsi="Century Gothic"/>
                        <w:szCs w:val="20"/>
                      </w:rPr>
                    </w:pPr>
                    <w:hyperlink r:id="rId2" w:history="1">
                      <w:r w:rsidRPr="000169C7">
                        <w:rPr>
                          <w:rStyle w:val="Hyperlink"/>
                          <w:rFonts w:ascii="Century Gothic" w:hAnsi="Century Gothic"/>
                          <w:szCs w:val="20"/>
                        </w:rPr>
                        <w:t>www.integrityhelps.org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/>
        <w:noProof/>
        <w:sz w:val="40"/>
        <w:szCs w:val="40"/>
      </w:rPr>
      <w:drawing>
        <wp:anchor distT="0" distB="0" distL="114300" distR="114300" simplePos="0" relativeHeight="251661312" behindDoc="0" locked="0" layoutInCell="1" allowOverlap="1" wp14:anchorId="4C58AFF3" wp14:editId="0162D506">
          <wp:simplePos x="0" y="0"/>
          <wp:positionH relativeFrom="column">
            <wp:posOffset>5349240</wp:posOffset>
          </wp:positionH>
          <wp:positionV relativeFrom="paragraph">
            <wp:posOffset>-320675</wp:posOffset>
          </wp:positionV>
          <wp:extent cx="1501140" cy="1000760"/>
          <wp:effectExtent l="0" t="0" r="3810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ntagraph Luell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1000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7804">
      <w:rPr>
        <w:noProof/>
      </w:rPr>
      <w:drawing>
        <wp:anchor distT="0" distB="0" distL="114300" distR="114300" simplePos="0" relativeHeight="251659264" behindDoc="0" locked="0" layoutInCell="1" allowOverlap="1" wp14:anchorId="4792EF31" wp14:editId="6AEF047D">
          <wp:simplePos x="0" y="0"/>
          <wp:positionH relativeFrom="column">
            <wp:posOffset>15240</wp:posOffset>
          </wp:positionH>
          <wp:positionV relativeFrom="paragraph">
            <wp:posOffset>-243840</wp:posOffset>
          </wp:positionV>
          <wp:extent cx="1920240" cy="914400"/>
          <wp:effectExtent l="0" t="0" r="3810" b="0"/>
          <wp:wrapNone/>
          <wp:docPr id="8" name="Picture 1" descr="C:\Users\Donald\AppData\Local\Microsoft\Windows\Temporary Internet Files\Content.Word\INtegRIty Counseling 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nald\AppData\Local\Microsoft\Windows\Temporary Internet Files\Content.Word\INtegRIty Counseling logo_FINAL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24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30BBF1" w14:textId="77777777" w:rsidR="007A5F8F" w:rsidRDefault="00876E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735D7A"/>
    <w:multiLevelType w:val="hybridMultilevel"/>
    <w:tmpl w:val="8DCEB4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F888F4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z w:val="32"/>
        <w:szCs w:val="32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5BC63C9"/>
    <w:multiLevelType w:val="hybridMultilevel"/>
    <w:tmpl w:val="CB8426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32"/>
        <w:szCs w:val="32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5F9303B"/>
    <w:multiLevelType w:val="hybridMultilevel"/>
    <w:tmpl w:val="E87EE4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91A"/>
    <w:rsid w:val="002855E0"/>
    <w:rsid w:val="003935A7"/>
    <w:rsid w:val="004D464F"/>
    <w:rsid w:val="00876E16"/>
    <w:rsid w:val="008E1CE9"/>
    <w:rsid w:val="00A77F6E"/>
    <w:rsid w:val="00CC0F57"/>
    <w:rsid w:val="00CC5540"/>
    <w:rsid w:val="00D2091A"/>
    <w:rsid w:val="00E85077"/>
    <w:rsid w:val="00EB50FE"/>
    <w:rsid w:val="00F54BD5"/>
    <w:rsid w:val="00FA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7EBEE"/>
  <w15:chartTrackingRefBased/>
  <w15:docId w15:val="{8473EAC9-CC3E-D041-9CA3-E86927446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91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091A"/>
    <w:pPr>
      <w:ind w:left="720"/>
      <w:contextualSpacing/>
    </w:pPr>
  </w:style>
  <w:style w:type="paragraph" w:styleId="NoSpacing">
    <w:name w:val="No Spacing"/>
    <w:uiPriority w:val="1"/>
    <w:qFormat/>
    <w:rsid w:val="00D2091A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D209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91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209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91A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209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integrityhelps.org" TargetMode="External"/><Relationship Id="rId1" Type="http://schemas.openxmlformats.org/officeDocument/2006/relationships/hyperlink" Target="http://www.integrityhelps.org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404</Words>
  <Characters>2209</Characters>
  <Application>Microsoft Office Word</Application>
  <DocSecurity>0</DocSecurity>
  <Lines>76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Pancrazio-Diez, Dani</dc:creator>
  <cp:keywords/>
  <dc:description/>
  <cp:lastModifiedBy>Pancrazio-Diez, Dani</cp:lastModifiedBy>
  <cp:revision>7</cp:revision>
  <cp:lastPrinted>2020-08-07T22:40:00Z</cp:lastPrinted>
  <dcterms:created xsi:type="dcterms:W3CDTF">2020-07-28T15:16:00Z</dcterms:created>
  <dcterms:modified xsi:type="dcterms:W3CDTF">2020-08-07T22:51:00Z</dcterms:modified>
</cp:coreProperties>
</file>